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115598" w:rsidRDefault="00B66BA5" w:rsidP="00BE0081">
      <w:pPr>
        <w:ind w:firstLine="567"/>
        <w:jc w:val="both"/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286E3D">
        <w:t>«</w:t>
      </w:r>
      <w:r w:rsidR="00BE0081" w:rsidRPr="00BE0081">
        <w:t>О признании утратившими силу отдельных постановлений администрации Незаймановского сельского поселения Тимашевского района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E76E42" w:rsidRPr="00115598">
        <w:t xml:space="preserve">специалиста </w:t>
      </w:r>
      <w:r w:rsidR="00115598">
        <w:t>ВУС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hyperlink r:id="rId6" w:history="1">
        <w:r w:rsidR="00BE0081">
          <w:rPr>
            <w:rStyle w:val="a9"/>
            <w:b w:val="0"/>
            <w:color w:val="auto"/>
          </w:rPr>
          <w:t>Федеральный закон</w:t>
        </w:r>
        <w:r w:rsidR="00BE0081" w:rsidRPr="00BE0081">
          <w:rPr>
            <w:rStyle w:val="a9"/>
            <w:b w:val="0"/>
            <w:color w:val="auto"/>
          </w:rPr>
          <w:t xml:space="preserve"> от 11 июня 2021 г.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</w:r>
      </w:hyperlink>
      <w:r w:rsidR="00BE0081">
        <w:rPr>
          <w:b/>
        </w:rPr>
        <w:t xml:space="preserve">, </w:t>
      </w:r>
      <w:r w:rsidR="00BE0081" w:rsidRPr="00BE0081">
        <w:rPr>
          <w:b/>
        </w:rPr>
        <w:t xml:space="preserve"> </w:t>
      </w:r>
      <w:hyperlink r:id="rId7" w:history="1">
        <w:r w:rsidR="00BE0081" w:rsidRPr="00BE0081">
          <w:rPr>
            <w:rStyle w:val="a9"/>
            <w:b w:val="0"/>
            <w:color w:val="auto"/>
          </w:rPr>
          <w:t>Федераль</w:t>
        </w:r>
        <w:r w:rsidR="00BE0081">
          <w:rPr>
            <w:rStyle w:val="a9"/>
            <w:b w:val="0"/>
            <w:color w:val="auto"/>
          </w:rPr>
          <w:t>ный закон</w:t>
        </w:r>
        <w:r w:rsidR="00BE0081" w:rsidRPr="00BE0081">
          <w:rPr>
            <w:rStyle w:val="a9"/>
            <w:b w:val="0"/>
            <w:color w:val="auto"/>
          </w:rPr>
          <w:t xml:space="preserve"> от 21 февраля 1992 г. № 2395-1</w:t>
        </w:r>
      </w:hyperlink>
      <w:r w:rsidR="00BE0081" w:rsidRPr="001F73F9">
        <w:t xml:space="preserve"> «О недрах»</w:t>
      </w:r>
      <w:r w:rsidR="00BE0081">
        <w:t xml:space="preserve">, Устав </w:t>
      </w:r>
      <w:r w:rsidR="00F43858">
        <w:t xml:space="preserve">Незаймановского </w:t>
      </w:r>
      <w:r w:rsidR="00F43858" w:rsidRPr="00100A74">
        <w:t>сельского по</w:t>
      </w:r>
      <w:r w:rsidR="00F43858">
        <w:t xml:space="preserve">селения </w:t>
      </w:r>
      <w:r w:rsidR="00F43858" w:rsidRPr="00100A74">
        <w:t>Тимашевского района</w:t>
      </w:r>
      <w:r w:rsidR="00F43858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E0081" w:rsidP="0080001E">
      <w:pPr>
        <w:jc w:val="both"/>
        <w:rPr>
          <w:u w:val="single"/>
        </w:rPr>
      </w:pPr>
      <w:r>
        <w:t>03.08</w:t>
      </w:r>
      <w:bookmarkStart w:id="0" w:name="_GoBack"/>
      <w:bookmarkEnd w:id="0"/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081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A448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6909/" TargetMode="Externa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2019-12-10T13:11:00Z</cp:lastPrinted>
  <dcterms:created xsi:type="dcterms:W3CDTF">2015-03-11T06:48:00Z</dcterms:created>
  <dcterms:modified xsi:type="dcterms:W3CDTF">2022-01-21T07:13:00Z</dcterms:modified>
</cp:coreProperties>
</file>